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C9163" w14:textId="5A524C52" w:rsidR="00B01A58" w:rsidRPr="00B01A58" w:rsidRDefault="00B01A58" w:rsidP="00B01A58">
      <w:pPr>
        <w:pStyle w:val="NormalWeb"/>
        <w:rPr>
          <w:rStyle w:val="Strong"/>
          <w:rFonts w:asciiTheme="minorHAnsi" w:eastAsiaTheme="majorEastAsia" w:hAnsiTheme="minorHAnsi" w:cstheme="minorHAnsi"/>
          <w:sz w:val="32"/>
          <w:szCs w:val="32"/>
        </w:rPr>
      </w:pPr>
      <w:r w:rsidRPr="00B01A58">
        <w:rPr>
          <w:rStyle w:val="Strong"/>
          <w:rFonts w:asciiTheme="minorHAnsi" w:eastAsiaTheme="majorEastAsia" w:hAnsiTheme="minorHAnsi" w:cstheme="minorHAnsi"/>
          <w:sz w:val="32"/>
          <w:szCs w:val="32"/>
        </w:rPr>
        <w:t xml:space="preserve">Advisor Letter About Wealthcare Acquisition </w:t>
      </w:r>
    </w:p>
    <w:p w14:paraId="5AD86EBA" w14:textId="652B0D5D" w:rsidR="00B01A58" w:rsidRPr="00B01A58" w:rsidRDefault="00B01A58" w:rsidP="00B01A58">
      <w:pPr>
        <w:pStyle w:val="NormalWeb"/>
        <w:rPr>
          <w:rFonts w:asciiTheme="minorHAnsi" w:hAnsiTheme="minorHAnsi" w:cstheme="minorHAnsi"/>
        </w:rPr>
      </w:pPr>
      <w:r w:rsidRPr="00B01A58">
        <w:rPr>
          <w:rStyle w:val="Strong"/>
          <w:rFonts w:asciiTheme="minorHAnsi" w:eastAsiaTheme="majorEastAsia" w:hAnsiTheme="minorHAnsi" w:cstheme="minorHAnsi"/>
        </w:rPr>
        <w:t>Subject: Upcoming Changes at Wealthcare – What It Means for You</w:t>
      </w:r>
    </w:p>
    <w:p w14:paraId="3C1CC2AB" w14:textId="77777777" w:rsidR="00B01A58" w:rsidRPr="00B01A58" w:rsidRDefault="00B01A58" w:rsidP="00B01A58">
      <w:pPr>
        <w:pStyle w:val="NormalWeb"/>
        <w:rPr>
          <w:rFonts w:asciiTheme="minorHAnsi" w:hAnsiTheme="minorHAnsi" w:cstheme="minorHAnsi"/>
        </w:rPr>
      </w:pPr>
      <w:r w:rsidRPr="00B01A58">
        <w:rPr>
          <w:rFonts w:asciiTheme="minorHAnsi" w:hAnsiTheme="minorHAnsi" w:cstheme="minorHAnsi"/>
        </w:rPr>
        <w:t>Dear [Client’s Name],</w:t>
      </w:r>
    </w:p>
    <w:p w14:paraId="3664DF95" w14:textId="346DB6CE" w:rsidR="00B01A58" w:rsidRPr="00B01A58" w:rsidRDefault="00B01A58" w:rsidP="00B01A58">
      <w:pPr>
        <w:pStyle w:val="NormalWeb"/>
        <w:rPr>
          <w:rFonts w:asciiTheme="minorHAnsi" w:hAnsiTheme="minorHAnsi" w:cstheme="minorHAnsi"/>
        </w:rPr>
      </w:pPr>
      <w:r w:rsidRPr="00B01A58">
        <w:rPr>
          <w:rFonts w:asciiTheme="minorHAnsi" w:hAnsiTheme="minorHAnsi" w:cstheme="minorHAnsi"/>
        </w:rPr>
        <w:t xml:space="preserve">I’m writing to inform you of an upcoming change involving Wealthcare, the registered investment advisory (RIA) platform that supports my </w:t>
      </w:r>
      <w:r w:rsidR="00D01830">
        <w:rPr>
          <w:rFonts w:asciiTheme="minorHAnsi" w:hAnsiTheme="minorHAnsi" w:cstheme="minorHAnsi"/>
        </w:rPr>
        <w:t xml:space="preserve">small </w:t>
      </w:r>
      <w:r w:rsidRPr="00B01A58">
        <w:rPr>
          <w:rFonts w:asciiTheme="minorHAnsi" w:hAnsiTheme="minorHAnsi" w:cstheme="minorHAnsi"/>
        </w:rPr>
        <w:t>business operations. Wealthcare has signed a definitive agreement to be acquired by Sammons Financial Group®, a respected financial services organization.</w:t>
      </w:r>
    </w:p>
    <w:p w14:paraId="56E21937" w14:textId="0B313188" w:rsidR="00B01A58" w:rsidRPr="00B01A58" w:rsidRDefault="00B01A58" w:rsidP="00B01A58">
      <w:pPr>
        <w:pStyle w:val="NormalWeb"/>
        <w:rPr>
          <w:rFonts w:asciiTheme="minorHAnsi" w:hAnsiTheme="minorHAnsi" w:cstheme="minorHAnsi"/>
        </w:rPr>
      </w:pPr>
      <w:r w:rsidRPr="00B01A58">
        <w:rPr>
          <w:rFonts w:asciiTheme="minorHAnsi" w:hAnsiTheme="minorHAnsi" w:cstheme="minorHAnsi"/>
        </w:rPr>
        <w:t xml:space="preserve">To be clear, </w:t>
      </w:r>
      <w:r w:rsidR="00D01830">
        <w:rPr>
          <w:rFonts w:asciiTheme="minorHAnsi" w:hAnsiTheme="minorHAnsi" w:cstheme="minorHAnsi"/>
        </w:rPr>
        <w:t>my advisory firm</w:t>
      </w:r>
      <w:r w:rsidR="00A6034A">
        <w:rPr>
          <w:rFonts w:asciiTheme="minorHAnsi" w:hAnsiTheme="minorHAnsi" w:cstheme="minorHAnsi"/>
        </w:rPr>
        <w:t xml:space="preserve"> (WC Advisory)</w:t>
      </w:r>
      <w:r w:rsidR="00D01830">
        <w:rPr>
          <w:rFonts w:asciiTheme="minorHAnsi" w:hAnsiTheme="minorHAnsi" w:cstheme="minorHAnsi"/>
        </w:rPr>
        <w:t xml:space="preserve"> is</w:t>
      </w:r>
      <w:r w:rsidRPr="00B01A58">
        <w:rPr>
          <w:rFonts w:asciiTheme="minorHAnsi" w:hAnsiTheme="minorHAnsi" w:cstheme="minorHAnsi"/>
        </w:rPr>
        <w:t xml:space="preserve"> a </w:t>
      </w:r>
      <w:r w:rsidR="00D01830">
        <w:rPr>
          <w:rFonts w:asciiTheme="minorHAnsi" w:hAnsiTheme="minorHAnsi" w:cstheme="minorHAnsi"/>
        </w:rPr>
        <w:t xml:space="preserve">small business that is a </w:t>
      </w:r>
      <w:r w:rsidRPr="00B01A58">
        <w:rPr>
          <w:rFonts w:asciiTheme="minorHAnsi" w:hAnsiTheme="minorHAnsi" w:cstheme="minorHAnsi"/>
        </w:rPr>
        <w:t xml:space="preserve">client of </w:t>
      </w:r>
      <w:r w:rsidR="00D01830">
        <w:rPr>
          <w:rFonts w:asciiTheme="minorHAnsi" w:hAnsiTheme="minorHAnsi" w:cstheme="minorHAnsi"/>
        </w:rPr>
        <w:t>Wealthcare’s</w:t>
      </w:r>
      <w:r w:rsidRPr="00B01A58">
        <w:rPr>
          <w:rFonts w:asciiTheme="minorHAnsi" w:hAnsiTheme="minorHAnsi" w:cstheme="minorHAnsi"/>
        </w:rPr>
        <w:t xml:space="preserve">. </w:t>
      </w:r>
      <w:r w:rsidR="0055171F">
        <w:rPr>
          <w:rFonts w:asciiTheme="minorHAnsi" w:hAnsiTheme="minorHAnsi" w:cstheme="minorHAnsi"/>
        </w:rPr>
        <w:t xml:space="preserve">I </w:t>
      </w:r>
      <w:proofErr w:type="gramStart"/>
      <w:r w:rsidR="0055171F">
        <w:rPr>
          <w:rFonts w:asciiTheme="minorHAnsi" w:hAnsiTheme="minorHAnsi" w:cstheme="minorHAnsi"/>
        </w:rPr>
        <w:t>pay</w:t>
      </w:r>
      <w:proofErr w:type="gramEnd"/>
      <w:r w:rsidR="0055171F">
        <w:rPr>
          <w:rFonts w:asciiTheme="minorHAnsi" w:hAnsiTheme="minorHAnsi" w:cstheme="minorHAnsi"/>
        </w:rPr>
        <w:t xml:space="preserve"> </w:t>
      </w:r>
      <w:r w:rsidRPr="00B01A58">
        <w:rPr>
          <w:rFonts w:asciiTheme="minorHAnsi" w:hAnsiTheme="minorHAnsi" w:cstheme="minorHAnsi"/>
        </w:rPr>
        <w:t xml:space="preserve">Wealthcare </w:t>
      </w:r>
      <w:r w:rsidR="0055171F">
        <w:rPr>
          <w:rFonts w:asciiTheme="minorHAnsi" w:hAnsiTheme="minorHAnsi" w:cstheme="minorHAnsi"/>
        </w:rPr>
        <w:t xml:space="preserve">to </w:t>
      </w:r>
      <w:r w:rsidRPr="00B01A58">
        <w:rPr>
          <w:rFonts w:asciiTheme="minorHAnsi" w:hAnsiTheme="minorHAnsi" w:cstheme="minorHAnsi"/>
        </w:rPr>
        <w:t xml:space="preserve">provide essential business support functions for me, including compliance, billing, marketing, and more. Their decision to partner with Sammons Financial Group® is a strategic move to enhance the services they offer to </w:t>
      </w:r>
      <w:r w:rsidR="00D01830">
        <w:rPr>
          <w:rFonts w:asciiTheme="minorHAnsi" w:hAnsiTheme="minorHAnsi" w:cstheme="minorHAnsi"/>
        </w:rPr>
        <w:t xml:space="preserve">independent </w:t>
      </w:r>
      <w:r w:rsidRPr="00B01A58">
        <w:rPr>
          <w:rFonts w:asciiTheme="minorHAnsi" w:hAnsiTheme="minorHAnsi" w:cstheme="minorHAnsi"/>
        </w:rPr>
        <w:t>advisors like me. This will ultimately help me deliver more advanced and robust support to you.</w:t>
      </w:r>
    </w:p>
    <w:p w14:paraId="3AEE34C3" w14:textId="77777777" w:rsidR="00B01A58" w:rsidRPr="00B01A58" w:rsidRDefault="00B01A58" w:rsidP="00B01A58">
      <w:pPr>
        <w:pStyle w:val="NormalWeb"/>
        <w:rPr>
          <w:rFonts w:asciiTheme="minorHAnsi" w:hAnsiTheme="minorHAnsi" w:cstheme="minorHAnsi"/>
        </w:rPr>
      </w:pPr>
      <w:r w:rsidRPr="00B01A58">
        <w:rPr>
          <w:rStyle w:val="Strong"/>
          <w:rFonts w:asciiTheme="minorHAnsi" w:eastAsiaTheme="majorEastAsia" w:hAnsiTheme="minorHAnsi" w:cstheme="minorHAnsi"/>
        </w:rPr>
        <w:t>What stays the same?</w:t>
      </w:r>
    </w:p>
    <w:p w14:paraId="5F6AF840" w14:textId="77777777" w:rsidR="00B01A58" w:rsidRPr="00B01A58" w:rsidRDefault="00B01A58" w:rsidP="00B01A58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B01A58">
        <w:rPr>
          <w:rFonts w:asciiTheme="minorHAnsi" w:hAnsiTheme="minorHAnsi" w:cstheme="minorHAnsi"/>
        </w:rPr>
        <w:t>I continue to own 100% of my business and remain fully independent.</w:t>
      </w:r>
    </w:p>
    <w:p w14:paraId="25C2A02B" w14:textId="532876BF" w:rsidR="00B01A58" w:rsidRPr="00B01A58" w:rsidRDefault="00B01A58" w:rsidP="00B01A58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B01A58">
        <w:rPr>
          <w:rFonts w:asciiTheme="minorHAnsi" w:hAnsiTheme="minorHAnsi" w:cstheme="minorHAnsi"/>
        </w:rPr>
        <w:t xml:space="preserve">There are </w:t>
      </w:r>
      <w:r w:rsidRPr="00B01A58">
        <w:rPr>
          <w:rStyle w:val="Emphasis"/>
          <w:rFonts w:asciiTheme="minorHAnsi" w:eastAsiaTheme="majorEastAsia" w:hAnsiTheme="minorHAnsi" w:cstheme="minorHAnsi"/>
        </w:rPr>
        <w:t>no</w:t>
      </w:r>
      <w:r w:rsidRPr="00B01A58">
        <w:rPr>
          <w:rFonts w:asciiTheme="minorHAnsi" w:hAnsiTheme="minorHAnsi" w:cstheme="minorHAnsi"/>
        </w:rPr>
        <w:t xml:space="preserve"> changes to your relationship with me—my brand (</w:t>
      </w:r>
      <w:r w:rsidR="00A6034A">
        <w:rPr>
          <w:rFonts w:asciiTheme="minorHAnsi" w:hAnsiTheme="minorHAnsi" w:cstheme="minorHAnsi"/>
        </w:rPr>
        <w:t>WC Advisory</w:t>
      </w:r>
      <w:r w:rsidRPr="00B01A58">
        <w:rPr>
          <w:rFonts w:asciiTheme="minorHAnsi" w:hAnsiTheme="minorHAnsi" w:cstheme="minorHAnsi"/>
        </w:rPr>
        <w:t xml:space="preserve">), pricing, management approach, and team remain </w:t>
      </w:r>
      <w:proofErr w:type="gramStart"/>
      <w:r w:rsidRPr="00B01A58">
        <w:rPr>
          <w:rFonts w:asciiTheme="minorHAnsi" w:hAnsiTheme="minorHAnsi" w:cstheme="minorHAnsi"/>
        </w:rPr>
        <w:t>exactly the same</w:t>
      </w:r>
      <w:proofErr w:type="gramEnd"/>
      <w:r w:rsidRPr="00B01A58">
        <w:rPr>
          <w:rFonts w:asciiTheme="minorHAnsi" w:hAnsiTheme="minorHAnsi" w:cstheme="minorHAnsi"/>
        </w:rPr>
        <w:t>.</w:t>
      </w:r>
    </w:p>
    <w:p w14:paraId="36876132" w14:textId="77777777" w:rsidR="00B01A58" w:rsidRPr="00B01A58" w:rsidRDefault="00B01A58" w:rsidP="00B01A58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B01A58">
        <w:rPr>
          <w:rFonts w:asciiTheme="minorHAnsi" w:hAnsiTheme="minorHAnsi" w:cstheme="minorHAnsi"/>
        </w:rPr>
        <w:t>Your accounts, custodians, and account numbers will not change. No action is needed on your part.</w:t>
      </w:r>
    </w:p>
    <w:p w14:paraId="02A89143" w14:textId="77777777" w:rsidR="00B01A58" w:rsidRPr="00B01A58" w:rsidRDefault="00B01A58" w:rsidP="00B01A58">
      <w:pPr>
        <w:pStyle w:val="NormalWeb"/>
        <w:rPr>
          <w:rFonts w:asciiTheme="minorHAnsi" w:hAnsiTheme="minorHAnsi" w:cstheme="minorHAnsi"/>
        </w:rPr>
      </w:pPr>
      <w:r w:rsidRPr="00B01A58">
        <w:rPr>
          <w:rStyle w:val="Strong"/>
          <w:rFonts w:asciiTheme="minorHAnsi" w:eastAsiaTheme="majorEastAsia" w:hAnsiTheme="minorHAnsi" w:cstheme="minorHAnsi"/>
        </w:rPr>
        <w:t>About Wealthcare</w:t>
      </w:r>
      <w:r w:rsidRPr="00B01A58">
        <w:rPr>
          <w:rFonts w:asciiTheme="minorHAnsi" w:hAnsiTheme="minorHAnsi" w:cstheme="minorHAnsi"/>
        </w:rPr>
        <w:br/>
      </w:r>
      <w:proofErr w:type="spellStart"/>
      <w:r w:rsidRPr="00B01A58">
        <w:rPr>
          <w:rFonts w:asciiTheme="minorHAnsi" w:hAnsiTheme="minorHAnsi" w:cstheme="minorHAnsi"/>
        </w:rPr>
        <w:t>Wealthcare</w:t>
      </w:r>
      <w:proofErr w:type="spellEnd"/>
      <w:r w:rsidRPr="00B01A58">
        <w:rPr>
          <w:rFonts w:asciiTheme="minorHAnsi" w:hAnsiTheme="minorHAnsi" w:cstheme="minorHAnsi"/>
        </w:rPr>
        <w:t xml:space="preserve"> is the RIA that holds the regulatory registration for my practice. I operate independently but am affiliated with them for compliance and administrative support.</w:t>
      </w:r>
    </w:p>
    <w:p w14:paraId="17D95F81" w14:textId="77777777" w:rsidR="00B01A58" w:rsidRPr="00B01A58" w:rsidRDefault="00B01A58" w:rsidP="00B01A58">
      <w:pPr>
        <w:pStyle w:val="NormalWeb"/>
        <w:rPr>
          <w:rFonts w:asciiTheme="minorHAnsi" w:hAnsiTheme="minorHAnsi" w:cstheme="minorHAnsi"/>
        </w:rPr>
      </w:pPr>
      <w:r w:rsidRPr="00B01A58">
        <w:rPr>
          <w:rStyle w:val="Strong"/>
          <w:rFonts w:asciiTheme="minorHAnsi" w:eastAsiaTheme="majorEastAsia" w:hAnsiTheme="minorHAnsi" w:cstheme="minorHAnsi"/>
        </w:rPr>
        <w:t>What does this mean for you?</w:t>
      </w:r>
      <w:r w:rsidRPr="00B01A58">
        <w:rPr>
          <w:rFonts w:asciiTheme="minorHAnsi" w:hAnsiTheme="minorHAnsi" w:cstheme="minorHAnsi"/>
        </w:rPr>
        <w:br/>
        <w:t>Nothing changes about the way I work with you or the contracts and agreements you have with me. Your experience and service remain exactly as you’ve come to expect.</w:t>
      </w:r>
    </w:p>
    <w:p w14:paraId="09319922" w14:textId="77777777" w:rsidR="00B01A58" w:rsidRPr="00B01A58" w:rsidRDefault="00B01A58" w:rsidP="00B01A58">
      <w:pPr>
        <w:pStyle w:val="NormalWeb"/>
        <w:rPr>
          <w:rFonts w:asciiTheme="minorHAnsi" w:hAnsiTheme="minorHAnsi" w:cstheme="minorHAnsi"/>
        </w:rPr>
      </w:pPr>
      <w:r w:rsidRPr="00B01A58">
        <w:rPr>
          <w:rFonts w:asciiTheme="minorHAnsi" w:hAnsiTheme="minorHAnsi" w:cstheme="minorHAnsi"/>
        </w:rPr>
        <w:t xml:space="preserve">The transaction is expected to close, pending regulatory approval, on or around </w:t>
      </w:r>
      <w:r w:rsidRPr="00B01A58">
        <w:rPr>
          <w:rStyle w:val="Strong"/>
          <w:rFonts w:asciiTheme="minorHAnsi" w:eastAsiaTheme="majorEastAsia" w:hAnsiTheme="minorHAnsi" w:cstheme="minorHAnsi"/>
        </w:rPr>
        <w:t>July 1, 2025</w:t>
      </w:r>
      <w:r w:rsidRPr="00B01A58">
        <w:rPr>
          <w:rFonts w:asciiTheme="minorHAnsi" w:hAnsiTheme="minorHAnsi" w:cstheme="minorHAnsi"/>
        </w:rPr>
        <w:t>. I’ll keep you informed if anything further develops, but for now, it’s business as usual.</w:t>
      </w:r>
    </w:p>
    <w:p w14:paraId="4ECC597C" w14:textId="77777777" w:rsidR="00B01A58" w:rsidRPr="00B01A58" w:rsidRDefault="00B01A58" w:rsidP="00B01A58">
      <w:pPr>
        <w:pStyle w:val="NormalWeb"/>
        <w:rPr>
          <w:rFonts w:asciiTheme="minorHAnsi" w:hAnsiTheme="minorHAnsi" w:cstheme="minorHAnsi"/>
        </w:rPr>
      </w:pPr>
      <w:r w:rsidRPr="00B01A58">
        <w:rPr>
          <w:rFonts w:asciiTheme="minorHAnsi" w:hAnsiTheme="minorHAnsi" w:cstheme="minorHAnsi"/>
        </w:rPr>
        <w:t>As always, I appreciate the trust you place in me. If you have any questions or would like to discuss this further, please don’t hesitate to reach out.</w:t>
      </w:r>
    </w:p>
    <w:p w14:paraId="1B0F8A3F" w14:textId="2246B8F6" w:rsidR="001D7931" w:rsidRPr="00B01A58" w:rsidRDefault="00B01A58" w:rsidP="00B01A58">
      <w:pPr>
        <w:pStyle w:val="NormalWeb"/>
        <w:rPr>
          <w:rFonts w:asciiTheme="minorHAnsi" w:hAnsiTheme="minorHAnsi" w:cstheme="minorHAnsi"/>
        </w:rPr>
      </w:pPr>
      <w:r w:rsidRPr="00B01A58">
        <w:rPr>
          <w:rFonts w:asciiTheme="minorHAnsi" w:hAnsiTheme="minorHAnsi" w:cstheme="minorHAnsi"/>
        </w:rPr>
        <w:t>Warm regards,</w:t>
      </w:r>
      <w:r w:rsidRPr="00B01A58">
        <w:rPr>
          <w:rFonts w:asciiTheme="minorHAnsi" w:hAnsiTheme="minorHAnsi" w:cstheme="minorHAnsi"/>
        </w:rPr>
        <w:br/>
      </w:r>
      <w:r w:rsidRPr="00B01A58">
        <w:rPr>
          <w:rStyle w:val="Strong"/>
          <w:rFonts w:asciiTheme="minorHAnsi" w:eastAsiaTheme="majorEastAsia" w:hAnsiTheme="minorHAnsi" w:cstheme="minorHAnsi"/>
        </w:rPr>
        <w:t>[Your Name]</w:t>
      </w:r>
      <w:r w:rsidRPr="00B01A58">
        <w:rPr>
          <w:rFonts w:asciiTheme="minorHAnsi" w:hAnsiTheme="minorHAnsi" w:cstheme="minorHAnsi"/>
        </w:rPr>
        <w:br/>
      </w:r>
      <w:r w:rsidRPr="00B01A58">
        <w:rPr>
          <w:rStyle w:val="Strong"/>
          <w:rFonts w:asciiTheme="minorHAnsi" w:eastAsiaTheme="majorEastAsia" w:hAnsiTheme="minorHAnsi" w:cstheme="minorHAnsi"/>
        </w:rPr>
        <w:t>[Your Title/DBA]</w:t>
      </w:r>
      <w:r w:rsidRPr="00B01A58">
        <w:rPr>
          <w:rFonts w:asciiTheme="minorHAnsi" w:hAnsiTheme="minorHAnsi" w:cstheme="minorHAnsi"/>
        </w:rPr>
        <w:br/>
      </w:r>
      <w:r w:rsidRPr="00B01A58">
        <w:rPr>
          <w:rStyle w:val="Strong"/>
          <w:rFonts w:asciiTheme="minorHAnsi" w:eastAsiaTheme="majorEastAsia" w:hAnsiTheme="minorHAnsi" w:cstheme="minorHAnsi"/>
        </w:rPr>
        <w:t>[Contact Info]</w:t>
      </w:r>
    </w:p>
    <w:sectPr w:rsidR="001D7931" w:rsidRPr="00B01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A5539"/>
    <w:multiLevelType w:val="multilevel"/>
    <w:tmpl w:val="81A4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Y2MTe2NLA0NTM1sTRQ0lEKTi0uzszPAykwqgUAbU2POiwAAAA="/>
  </w:docVars>
  <w:rsids>
    <w:rsidRoot w:val="00B01A58"/>
    <w:rsid w:val="00135759"/>
    <w:rsid w:val="001D7931"/>
    <w:rsid w:val="002E1019"/>
    <w:rsid w:val="0055171F"/>
    <w:rsid w:val="00650954"/>
    <w:rsid w:val="006B0AA1"/>
    <w:rsid w:val="007437FE"/>
    <w:rsid w:val="00A6034A"/>
    <w:rsid w:val="00B01A58"/>
    <w:rsid w:val="00B330EA"/>
    <w:rsid w:val="00BA24D4"/>
    <w:rsid w:val="00CE38F8"/>
    <w:rsid w:val="00D01830"/>
    <w:rsid w:val="00D4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9A4773"/>
  <w15:chartTrackingRefBased/>
  <w15:docId w15:val="{D08134AF-AC38-4D6A-B276-EA7165B2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A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A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A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A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A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A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A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A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A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A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A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A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A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A5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01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01A58"/>
    <w:rPr>
      <w:b/>
      <w:bCs/>
    </w:rPr>
  </w:style>
  <w:style w:type="character" w:styleId="Emphasis">
    <w:name w:val="Emphasis"/>
    <w:basedOn w:val="DefaultParagraphFont"/>
    <w:uiPriority w:val="20"/>
    <w:qFormat/>
    <w:rsid w:val="00B01A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0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CEF4911487B4194EEDB330B39F4E4" ma:contentTypeVersion="18" ma:contentTypeDescription="Create a new document." ma:contentTypeScope="" ma:versionID="327f4a55d96fdbb97fb4a5207b2da296">
  <xsd:schema xmlns:xsd="http://www.w3.org/2001/XMLSchema" xmlns:xs="http://www.w3.org/2001/XMLSchema" xmlns:p="http://schemas.microsoft.com/office/2006/metadata/properties" xmlns:ns2="99d3a1a8-2c0f-4418-82f5-37072e7681fe" xmlns:ns3="7f3369ba-2fae-4e9b-b033-448e5751c42b" targetNamespace="http://schemas.microsoft.com/office/2006/metadata/properties" ma:root="true" ma:fieldsID="f304326ddb9aac930772af2500854d66" ns2:_="" ns3:_="">
    <xsd:import namespace="99d3a1a8-2c0f-4418-82f5-37072e7681fe"/>
    <xsd:import namespace="7f3369ba-2fae-4e9b-b033-448e5751c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3a1a8-2c0f-4418-82f5-37072e7681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9c874f-9d1d-452f-8298-9fee03f0a3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369ba-2fae-4e9b-b033-448e5751c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0e3eb7-eb1e-482f-b3d0-9c1855c7ad38}" ma:internalName="TaxCatchAll" ma:showField="CatchAllData" ma:web="7f3369ba-2fae-4e9b-b033-448e5751c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3369ba-2fae-4e9b-b033-448e5751c42b" xsi:nil="true"/>
    <lcf76f155ced4ddcb4097134ff3c332f xmlns="99d3a1a8-2c0f-4418-82f5-37072e7681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16986C-674F-4569-8325-200C2470D9D9}"/>
</file>

<file path=customXml/itemProps2.xml><?xml version="1.0" encoding="utf-8"?>
<ds:datastoreItem xmlns:ds="http://schemas.openxmlformats.org/officeDocument/2006/customXml" ds:itemID="{42659601-735F-4E45-B8DE-EB87BBAC6FB7}"/>
</file>

<file path=customXml/itemProps3.xml><?xml version="1.0" encoding="utf-8"?>
<ds:datastoreItem xmlns:ds="http://schemas.openxmlformats.org/officeDocument/2006/customXml" ds:itemID="{ECCAB03D-F913-4FBF-9D5E-21E9A63273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1665</Characters>
  <Application>Microsoft Office Word</Application>
  <DocSecurity>4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Shantese Smithers-Alexander</dc:creator>
  <cp:keywords/>
  <dc:description/>
  <cp:lastModifiedBy>Shantese Smithers-Alexander</cp:lastModifiedBy>
  <cp:revision>2</cp:revision>
  <dcterms:created xsi:type="dcterms:W3CDTF">2025-06-02T15:53:00Z</dcterms:created>
  <dcterms:modified xsi:type="dcterms:W3CDTF">2025-06-02T15:53:00Z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da0d0aba-e3ec-4a83-a71f-c1342c50fe03</vt:lpwstr>
  </property>
  <property fmtid="{D5CDD505-2E9C-101B-9397-08002B2CF9AE}" pid="3" name="MSIP_Label_3051285f-f755-4462-b4c0-b07610771de8_Enabled">
    <vt:lpwstr>true</vt:lpwstr>
  </property>
  <property fmtid="{D5CDD505-2E9C-101B-9397-08002B2CF9AE}" pid="4" name="MSIP_Label_3051285f-f755-4462-b4c0-b07610771de8_SetDate">
    <vt:lpwstr>2025-06-02T14:19:11Z</vt:lpwstr>
  </property>
  <property fmtid="{D5CDD505-2E9C-101B-9397-08002B2CF9AE}" pid="5" name="MSIP_Label_3051285f-f755-4462-b4c0-b07610771de8_Method">
    <vt:lpwstr>Standard</vt:lpwstr>
  </property>
  <property fmtid="{D5CDD505-2E9C-101B-9397-08002B2CF9AE}" pid="6" name="MSIP_Label_3051285f-f755-4462-b4c0-b07610771de8_Name">
    <vt:lpwstr>WCM Interlnal</vt:lpwstr>
  </property>
  <property fmtid="{D5CDD505-2E9C-101B-9397-08002B2CF9AE}" pid="7" name="MSIP_Label_3051285f-f755-4462-b4c0-b07610771de8_SiteId">
    <vt:lpwstr>b1a78cb6-4498-4a21-98a9-b7d99bda0530</vt:lpwstr>
  </property>
  <property fmtid="{D5CDD505-2E9C-101B-9397-08002B2CF9AE}" pid="8" name="MSIP_Label_3051285f-f755-4462-b4c0-b07610771de8_ActionId">
    <vt:lpwstr>1cc31b06-4210-4bb4-9995-4e2c3d9622e6</vt:lpwstr>
  </property>
  <property fmtid="{D5CDD505-2E9C-101B-9397-08002B2CF9AE}" pid="9" name="MSIP_Label_3051285f-f755-4462-b4c0-b07610771de8_ContentBits">
    <vt:lpwstr>0</vt:lpwstr>
  </property>
  <property fmtid="{D5CDD505-2E9C-101B-9397-08002B2CF9AE}" pid="10" name="MSIP_Label_3051285f-f755-4462-b4c0-b07610771de8_Tag">
    <vt:lpwstr>10, 3, 0, 1</vt:lpwstr>
  </property>
  <property fmtid="{D5CDD505-2E9C-101B-9397-08002B2CF9AE}" pid="11" name="ContentTypeId">
    <vt:lpwstr>0x0101009DBCEF4911487B4194EEDB330B39F4E4</vt:lpwstr>
  </property>
</Properties>
</file>